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kuchni - wkład na sztućce Futura K 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wyporządzania kuchni potrzebujemy różnorodne akcesoria, ozdoby oraz funkcjonalne elementy, które pozwolą nam wyporządzić kuchnię w komfortowy dla nas sposób. Warto dobierać elementy, które będą łatwe w czyszczeniu i utrzymaniu. &lt;b&gt;Wkład na sztućce Futura K 800&lt;/b&gt; to przykładowy element, który każda kuchnia powinna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na sztućce Futura K 800 - sposób na porządek w szufladach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Twoje szuflady również często się bałaganią? Nie możesz nic znaleźć i ciągle się irytujesz? Mamy na to sposób. W naszym sklepie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wkład na sztućce Futura K 800</w:t>
      </w:r>
      <w:r>
        <w:rPr>
          <w:rFonts w:ascii="calibri" w:hAnsi="calibri" w:eastAsia="calibri" w:cs="calibri"/>
          <w:sz w:val="24"/>
          <w:szCs w:val="24"/>
        </w:rPr>
        <w:t xml:space="preserve">, który pozwoli Ci na posegregowanie sztućców oraz innych narzędzi do gotowania. Wkład wykonany jest z wysokiej jakości plastiku, dzięki czemu łatwo go utrzymać w czystości i nie 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 na sztućce Futura K 800 - miejsce w szufladzie pod kontrolą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bywa tak, że zbyt dużo rzeczy próbujemy upchnąć do naszej szuflady i przez to nie chce się ona domknąć.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 na sztućce Futura K 800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zapomnieć Ci o takich sytuacjach, wszystko znajdzie swoje miejsce. Jest on podzielony na osiem komór, dzięki czemu pomieścisz łyżki, widelce, noże, a do tego znajdziesz miejsce na ułożenie chochli do zupy lub innych przyrządów.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inspiracje kuchenne!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iForm znajdziesz oprócz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wkładu na sztućce Futura K 800</w:t>
      </w:r>
      <w:r>
        <w:rPr>
          <w:rFonts w:ascii="calibri" w:hAnsi="calibri" w:eastAsia="calibri" w:cs="calibri"/>
          <w:sz w:val="24"/>
          <w:szCs w:val="24"/>
        </w:rPr>
        <w:t xml:space="preserve"> inne akcesoria i meble do kuchni. Dodatkowo na blogu iForm znajdują się różne inspiracje, porady i wskazówki związane z remontem lub wyporządzaniem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orm.com.pl/sklep/wklady/753-0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2025-12-14T02:40:56+01:00</dcterms:created>
  <dcterms:modified xsi:type="dcterms:W3CDTF">2025-12-14T02:40:56+01:00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